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FD83C7" w14:textId="77777777" w:rsidR="00307260" w:rsidRDefault="00307260" w:rsidP="00595652">
      <w:pPr>
        <w:spacing w:after="0"/>
        <w:contextualSpacing/>
      </w:pPr>
    </w:p>
    <w:p w14:paraId="1749F995" w14:textId="77777777" w:rsidR="00307260" w:rsidRDefault="00307260" w:rsidP="00595652">
      <w:pPr>
        <w:spacing w:after="0"/>
        <w:contextualSpacing/>
      </w:pPr>
    </w:p>
    <w:p w14:paraId="581BA91B" w14:textId="77777777" w:rsidR="00307260" w:rsidRDefault="00307260" w:rsidP="00595652">
      <w:pPr>
        <w:spacing w:after="0"/>
        <w:contextualSpacing/>
      </w:pPr>
    </w:p>
    <w:p w14:paraId="2669C9F3" w14:textId="77777777" w:rsidR="00307260" w:rsidRDefault="00307260" w:rsidP="00595652">
      <w:pPr>
        <w:spacing w:after="0"/>
        <w:contextualSpacing/>
      </w:pPr>
    </w:p>
    <w:p w14:paraId="003CF635" w14:textId="77777777" w:rsidR="00307260" w:rsidRDefault="00307260" w:rsidP="00595652">
      <w:pPr>
        <w:spacing w:after="0"/>
        <w:contextualSpacing/>
      </w:pPr>
    </w:p>
    <w:p w14:paraId="3A65152C" w14:textId="77777777" w:rsidR="00307260" w:rsidRDefault="00307260" w:rsidP="00595652">
      <w:pPr>
        <w:spacing w:after="0"/>
        <w:contextualSpacing/>
      </w:pPr>
    </w:p>
    <w:p w14:paraId="3E303D61" w14:textId="4E75D6E6" w:rsidR="00307260" w:rsidRDefault="00A561A3" w:rsidP="00595652">
      <w:pPr>
        <w:spacing w:after="0"/>
        <w:contextualSpacing/>
        <w:jc w:val="center"/>
      </w:pPr>
      <w:r>
        <w:t>Emergency Plan for Hurricane Disaster</w:t>
      </w:r>
    </w:p>
    <w:p w14:paraId="657A9411" w14:textId="0FECCF26" w:rsidR="00307260" w:rsidRDefault="00A561A3" w:rsidP="00595652">
      <w:pPr>
        <w:spacing w:after="0"/>
        <w:contextualSpacing/>
        <w:jc w:val="center"/>
      </w:pPr>
      <w:r>
        <w:t>Student’s Name</w:t>
      </w:r>
    </w:p>
    <w:p w14:paraId="0AD3A386" w14:textId="01B5A709" w:rsidR="00307260" w:rsidRDefault="00A561A3" w:rsidP="00595652">
      <w:pPr>
        <w:spacing w:after="0"/>
        <w:contextualSpacing/>
        <w:jc w:val="center"/>
      </w:pPr>
      <w:r>
        <w:t>Institution Affiliation</w:t>
      </w:r>
    </w:p>
    <w:p w14:paraId="76B7E2CA" w14:textId="77777777" w:rsidR="00307260" w:rsidRDefault="00307260" w:rsidP="00595652">
      <w:pPr>
        <w:spacing w:after="0"/>
        <w:ind w:firstLine="567"/>
        <w:contextualSpacing/>
      </w:pPr>
    </w:p>
    <w:p w14:paraId="0851D7A4" w14:textId="77777777" w:rsidR="00307260" w:rsidRDefault="00A561A3" w:rsidP="00595652">
      <w:pPr>
        <w:spacing w:after="0"/>
        <w:contextualSpacing/>
        <w:jc w:val="left"/>
      </w:pPr>
      <w:r>
        <w:br w:type="page"/>
      </w:r>
    </w:p>
    <w:p w14:paraId="7F8775AD" w14:textId="787F3E6A" w:rsidR="00595652" w:rsidRDefault="00595652" w:rsidP="00595652">
      <w:pPr>
        <w:spacing w:after="0"/>
        <w:ind w:firstLine="567"/>
        <w:contextualSpacing/>
        <w:jc w:val="center"/>
      </w:pPr>
      <w:r w:rsidRPr="00595652">
        <w:lastRenderedPageBreak/>
        <w:t>Emergency Plan for Hurricane Disaster</w:t>
      </w:r>
    </w:p>
    <w:p w14:paraId="21400DA5" w14:textId="560E9408" w:rsidR="004A3CEE" w:rsidRDefault="00A561A3" w:rsidP="00595652">
      <w:pPr>
        <w:spacing w:after="0"/>
        <w:ind w:firstLine="567"/>
        <w:contextualSpacing/>
      </w:pPr>
      <w:r>
        <w:t xml:space="preserve">Hurricanes are known to be powerful storms that transform into a thunderstorm. Due to this fact, in the emergency plan, the first thing that I must ensure is to have </w:t>
      </w:r>
      <w:r>
        <w:t>an alternative jail room or a prison. This prison room will be located about 30 miles away into the inland. The reason is to ensure that if the hurricanes are reported, the inmates will be quickly transferred there. Due to this step, it is necessary to hav</w:t>
      </w:r>
      <w:r>
        <w:t>e standby prisoners' vehicles that quickly transport the inmate to these inland-located prisons.</w:t>
      </w:r>
    </w:p>
    <w:p w14:paraId="3158248C" w14:textId="4A0AA7C0" w:rsidR="004A3CEE" w:rsidRDefault="00A561A3" w:rsidP="00595652">
      <w:pPr>
        <w:spacing w:after="0"/>
        <w:ind w:firstLine="567"/>
        <w:contextualSpacing/>
      </w:pPr>
      <w:r>
        <w:t>In these buses that are meant for transporting the inmates, if the hurricane is reported, there will be go-bags</w:t>
      </w:r>
      <w:r w:rsidR="0090362A">
        <w:t xml:space="preserve"> </w:t>
      </w:r>
      <w:r w:rsidR="00F16FC8">
        <w:t>(</w:t>
      </w:r>
      <w:r w:rsidR="0090362A" w:rsidRPr="0090362A">
        <w:rPr>
          <w:rFonts w:eastAsia="Times New Roman" w:cs="Times New Roman"/>
          <w:szCs w:val="24"/>
        </w:rPr>
        <w:t>Seiter,</w:t>
      </w:r>
      <w:r w:rsidR="00F16FC8">
        <w:rPr>
          <w:rFonts w:eastAsia="Times New Roman" w:cs="Times New Roman"/>
          <w:szCs w:val="24"/>
        </w:rPr>
        <w:t xml:space="preserve"> </w:t>
      </w:r>
      <w:r w:rsidR="0090362A" w:rsidRPr="0090362A">
        <w:rPr>
          <w:rFonts w:eastAsia="Times New Roman" w:cs="Times New Roman"/>
          <w:szCs w:val="24"/>
        </w:rPr>
        <w:t>2012)</w:t>
      </w:r>
      <w:r>
        <w:t>. These go-bags will be having so</w:t>
      </w:r>
      <w:r>
        <w:t>me essentials for the disaster like water and food, torches and their batteries, first aid kits, and such like stuff. All these will be necessary in case the hurricane emergency is reported late.</w:t>
      </w:r>
    </w:p>
    <w:p w14:paraId="54D50584" w14:textId="2329BDA7" w:rsidR="00D560B5" w:rsidRDefault="00A561A3" w:rsidP="00595652">
      <w:pPr>
        <w:spacing w:after="0"/>
        <w:ind w:firstLine="567"/>
        <w:contextualSpacing/>
      </w:pPr>
      <w:r>
        <w:t>Finally, in the emergency plan, another thing that will be i</w:t>
      </w:r>
      <w:r>
        <w:t xml:space="preserve">ncluded will be </w:t>
      </w:r>
      <w:r w:rsidR="00D20997">
        <w:t>an emergency kit. In this kit, there will be all the necessary equipment for the inmate if the hurricane strikes</w:t>
      </w:r>
      <w:r w:rsidR="005C0B47">
        <w:t xml:space="preserve"> (</w:t>
      </w:r>
      <w:r w:rsidR="005C0B47" w:rsidRPr="00973D61">
        <w:rPr>
          <w:rFonts w:eastAsia="Times New Roman" w:cs="Times New Roman"/>
          <w:szCs w:val="24"/>
        </w:rPr>
        <w:t>Schwartz</w:t>
      </w:r>
      <w:r w:rsidR="005C0B47">
        <w:rPr>
          <w:rFonts w:eastAsia="Times New Roman" w:cs="Times New Roman"/>
          <w:szCs w:val="24"/>
        </w:rPr>
        <w:t xml:space="preserve"> </w:t>
      </w:r>
      <w:r w:rsidR="005C0B47" w:rsidRPr="00973D61">
        <w:rPr>
          <w:rFonts w:eastAsia="Times New Roman" w:cs="Times New Roman"/>
          <w:szCs w:val="24"/>
        </w:rPr>
        <w:t>&amp; Barry, 2009)</w:t>
      </w:r>
      <w:r w:rsidR="00D20997">
        <w:t xml:space="preserve">. </w:t>
      </w:r>
      <w:r w:rsidR="006B07E1">
        <w:t>The must-be items for each disaster kit shall be enough water, food, and also a flashlight.</w:t>
      </w:r>
    </w:p>
    <w:p w14:paraId="03C6470C" w14:textId="77777777" w:rsidR="00D560B5" w:rsidRDefault="00A561A3" w:rsidP="00595652">
      <w:pPr>
        <w:spacing w:after="0"/>
        <w:contextualSpacing/>
        <w:jc w:val="left"/>
      </w:pPr>
      <w:r>
        <w:br w:type="page"/>
      </w:r>
    </w:p>
    <w:p w14:paraId="3BAF9F2E" w14:textId="783CA55C" w:rsidR="006D57EC" w:rsidRDefault="00A561A3" w:rsidP="00595652">
      <w:pPr>
        <w:spacing w:after="0"/>
        <w:contextualSpacing/>
        <w:jc w:val="center"/>
      </w:pPr>
      <w:r>
        <w:lastRenderedPageBreak/>
        <w:t>Referen</w:t>
      </w:r>
      <w:r>
        <w:t xml:space="preserve">ces </w:t>
      </w:r>
    </w:p>
    <w:p w14:paraId="676990A0" w14:textId="77777777" w:rsidR="0090362A" w:rsidRPr="00973D61" w:rsidRDefault="00A561A3" w:rsidP="00595652">
      <w:pPr>
        <w:spacing w:after="0"/>
        <w:ind w:left="720" w:hanging="720"/>
        <w:contextualSpacing/>
        <w:jc w:val="left"/>
        <w:rPr>
          <w:rFonts w:eastAsia="Times New Roman" w:cs="Times New Roman"/>
          <w:szCs w:val="24"/>
        </w:rPr>
      </w:pPr>
      <w:r w:rsidRPr="00973D61">
        <w:rPr>
          <w:rFonts w:eastAsia="Times New Roman" w:cs="Times New Roman"/>
          <w:szCs w:val="24"/>
        </w:rPr>
        <w:t xml:space="preserve">Schwartz, J. A., &amp; Barry, C. (2009). </w:t>
      </w:r>
      <w:r w:rsidRPr="00973D61">
        <w:rPr>
          <w:rFonts w:eastAsia="Times New Roman" w:cs="Times New Roman"/>
          <w:i/>
          <w:iCs/>
          <w:szCs w:val="24"/>
        </w:rPr>
        <w:t>A Guide to Preparing for and Responding to Jail Emergencies: Self-audit Checklists; Resource Materials; Case Studies</w:t>
      </w:r>
      <w:r w:rsidRPr="00973D61">
        <w:rPr>
          <w:rFonts w:eastAsia="Times New Roman" w:cs="Times New Roman"/>
          <w:szCs w:val="24"/>
        </w:rPr>
        <w:t>. US Department of Justice, National Institute of Corrections.</w:t>
      </w:r>
    </w:p>
    <w:p w14:paraId="57DE2995" w14:textId="77777777" w:rsidR="0090362A" w:rsidRPr="0090362A" w:rsidRDefault="00A561A3" w:rsidP="00595652">
      <w:pPr>
        <w:spacing w:after="0"/>
        <w:ind w:left="720" w:hanging="720"/>
        <w:contextualSpacing/>
        <w:jc w:val="left"/>
        <w:rPr>
          <w:rFonts w:eastAsia="Times New Roman" w:cs="Times New Roman"/>
          <w:szCs w:val="24"/>
        </w:rPr>
      </w:pPr>
      <w:r w:rsidRPr="0090362A">
        <w:rPr>
          <w:rFonts w:eastAsia="Times New Roman" w:cs="Times New Roman"/>
          <w:szCs w:val="24"/>
        </w:rPr>
        <w:t xml:space="preserve">Seiter, R. P. (2012). </w:t>
      </w:r>
      <w:r w:rsidRPr="0090362A">
        <w:rPr>
          <w:rFonts w:eastAsia="Times New Roman" w:cs="Times New Roman"/>
          <w:i/>
          <w:iCs/>
          <w:szCs w:val="24"/>
        </w:rPr>
        <w:t xml:space="preserve">Correctional </w:t>
      </w:r>
      <w:r w:rsidRPr="0090362A">
        <w:rPr>
          <w:rFonts w:eastAsia="Times New Roman" w:cs="Times New Roman"/>
          <w:i/>
          <w:iCs/>
          <w:szCs w:val="24"/>
        </w:rPr>
        <w:t>administration: Integrating theory and practice</w:t>
      </w:r>
      <w:r w:rsidRPr="0090362A">
        <w:rPr>
          <w:rFonts w:eastAsia="Times New Roman" w:cs="Times New Roman"/>
          <w:szCs w:val="24"/>
        </w:rPr>
        <w:t>. Boston: Prentice-Hall.</w:t>
      </w:r>
    </w:p>
    <w:p w14:paraId="159D93A3" w14:textId="77777777" w:rsidR="0090362A" w:rsidRPr="00973D61" w:rsidRDefault="0090362A" w:rsidP="00595652">
      <w:pPr>
        <w:spacing w:after="0"/>
        <w:contextualSpacing/>
        <w:jc w:val="left"/>
        <w:rPr>
          <w:rFonts w:eastAsia="Times New Roman" w:cs="Times New Roman"/>
          <w:szCs w:val="24"/>
        </w:rPr>
      </w:pPr>
      <w:bookmarkStart w:id="0" w:name="_GoBack"/>
      <w:bookmarkEnd w:id="0"/>
    </w:p>
    <w:p w14:paraId="49A0BEEF" w14:textId="77777777" w:rsidR="00D560B5" w:rsidRDefault="00D560B5" w:rsidP="00595652">
      <w:pPr>
        <w:spacing w:after="0"/>
        <w:contextualSpacing/>
        <w:jc w:val="left"/>
      </w:pPr>
    </w:p>
    <w:p w14:paraId="4605C4C6" w14:textId="77777777" w:rsidR="00A645EB" w:rsidRDefault="00A645EB" w:rsidP="00595652">
      <w:pPr>
        <w:spacing w:after="0"/>
        <w:ind w:firstLine="567"/>
        <w:contextualSpacing/>
      </w:pPr>
    </w:p>
    <w:p w14:paraId="3CEF481A" w14:textId="77777777" w:rsidR="009F7741" w:rsidRDefault="009F7741" w:rsidP="00595652">
      <w:pPr>
        <w:spacing w:after="0"/>
        <w:contextualSpacing/>
      </w:pPr>
    </w:p>
    <w:sectPr w:rsidR="009F7741" w:rsidSect="00D560B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C28BEC" w14:textId="77777777" w:rsidR="00A561A3" w:rsidRDefault="00A561A3">
      <w:pPr>
        <w:spacing w:after="0" w:line="240" w:lineRule="auto"/>
      </w:pPr>
      <w:r>
        <w:separator/>
      </w:r>
    </w:p>
  </w:endnote>
  <w:endnote w:type="continuationSeparator" w:id="0">
    <w:p w14:paraId="3F7781E2" w14:textId="77777777" w:rsidR="00A561A3" w:rsidRDefault="00A56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85ECE3" w14:textId="77777777" w:rsidR="00A561A3" w:rsidRDefault="00A561A3">
      <w:pPr>
        <w:spacing w:after="0" w:line="240" w:lineRule="auto"/>
      </w:pPr>
      <w:r>
        <w:separator/>
      </w:r>
    </w:p>
  </w:footnote>
  <w:footnote w:type="continuationSeparator" w:id="0">
    <w:p w14:paraId="09635B63" w14:textId="77777777" w:rsidR="00A561A3" w:rsidRDefault="00A561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2C8233" w14:textId="18655C7F" w:rsidR="00D560B5" w:rsidRDefault="00A561A3">
    <w:pPr>
      <w:pStyle w:val="Header"/>
      <w:jc w:val="right"/>
    </w:pPr>
    <w:r w:rsidRPr="00D560B5">
      <w:t>An EMERGENCY PLAN FOR HURRICANE DISASTER</w:t>
    </w:r>
    <w:r>
      <w:t xml:space="preserve"> </w:t>
    </w:r>
    <w:r>
      <w:tab/>
    </w:r>
    <w:sdt>
      <w:sdtPr>
        <w:id w:val="9099761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5652">
          <w:rPr>
            <w:noProof/>
          </w:rPr>
          <w:t>2</w:t>
        </w:r>
        <w:r>
          <w:rPr>
            <w:noProof/>
          </w:rPr>
          <w:fldChar w:fldCharType="end"/>
        </w:r>
      </w:sdtContent>
    </w:sdt>
  </w:p>
  <w:p w14:paraId="1F289721" w14:textId="77777777" w:rsidR="00D560B5" w:rsidRDefault="00D560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EF5819" w14:textId="187A4F4F" w:rsidR="00D560B5" w:rsidRDefault="00A561A3">
    <w:pPr>
      <w:pStyle w:val="Header"/>
      <w:jc w:val="right"/>
    </w:pPr>
    <w:r>
      <w:t xml:space="preserve">Running head: </w:t>
    </w:r>
    <w:r w:rsidRPr="00D560B5">
      <w:t xml:space="preserve">EMERGENCY PLAN FOR </w:t>
    </w:r>
    <w:r w:rsidRPr="00D560B5">
      <w:t>HURRICANE DISASTER</w:t>
    </w:r>
    <w:sdt>
      <w:sdtPr>
        <w:id w:val="1643377804"/>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595652">
          <w:rPr>
            <w:noProof/>
          </w:rPr>
          <w:t>1</w:t>
        </w:r>
        <w:r>
          <w:rPr>
            <w:noProof/>
          </w:rPr>
          <w:fldChar w:fldCharType="end"/>
        </w:r>
      </w:sdtContent>
    </w:sdt>
  </w:p>
  <w:p w14:paraId="3853BCB6" w14:textId="77777777" w:rsidR="00D560B5" w:rsidRDefault="00D560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CEE"/>
    <w:rsid w:val="00023768"/>
    <w:rsid w:val="00307260"/>
    <w:rsid w:val="004A3CEE"/>
    <w:rsid w:val="00551922"/>
    <w:rsid w:val="00595652"/>
    <w:rsid w:val="005C0B47"/>
    <w:rsid w:val="006B07E1"/>
    <w:rsid w:val="006D57EC"/>
    <w:rsid w:val="0090362A"/>
    <w:rsid w:val="00973D61"/>
    <w:rsid w:val="009F7741"/>
    <w:rsid w:val="00A561A3"/>
    <w:rsid w:val="00A645EB"/>
    <w:rsid w:val="00B36692"/>
    <w:rsid w:val="00B66652"/>
    <w:rsid w:val="00D13C7E"/>
    <w:rsid w:val="00D20997"/>
    <w:rsid w:val="00D560B5"/>
    <w:rsid w:val="00EF51B3"/>
    <w:rsid w:val="00F16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6C074E-747E-4734-A09D-E6551CEC3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CEE"/>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0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0B5"/>
    <w:rPr>
      <w:rFonts w:ascii="Times New Roman" w:hAnsi="Times New Roman"/>
      <w:sz w:val="24"/>
    </w:rPr>
  </w:style>
  <w:style w:type="paragraph" w:styleId="Footer">
    <w:name w:val="footer"/>
    <w:basedOn w:val="Normal"/>
    <w:link w:val="FooterChar"/>
    <w:uiPriority w:val="99"/>
    <w:unhideWhenUsed/>
    <w:rsid w:val="00D560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60B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245</Words>
  <Characters>1401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2020-01-30T18:09:00Z</dcterms:created>
  <dcterms:modified xsi:type="dcterms:W3CDTF">2020-01-30T18:09:00Z</dcterms:modified>
</cp:coreProperties>
</file>